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06EAF264" w:rsidR="00D6147A" w:rsidRDefault="00FE7C3D" w:rsidP="00FE7C3D">
      <w:hyperlink r:id="rId6" w:history="1">
        <w:r w:rsidRPr="00937FC0">
          <w:rPr>
            <w:rStyle w:val="Collegamentoipertestuale"/>
          </w:rPr>
          <w:t>https://www.lastampa.it/economia/2025/02/14/news/criptovalute_banca_d_italia-15002938/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07D2"/>
    <w:rsid w:val="0013194A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161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4999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23FE"/>
    <w:rsid w:val="00464F63"/>
    <w:rsid w:val="00465EC5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D67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66465"/>
    <w:rsid w:val="0057186E"/>
    <w:rsid w:val="00573446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0435"/>
    <w:rsid w:val="00643E1E"/>
    <w:rsid w:val="0065297B"/>
    <w:rsid w:val="00655B00"/>
    <w:rsid w:val="006569C5"/>
    <w:rsid w:val="006569FE"/>
    <w:rsid w:val="00657974"/>
    <w:rsid w:val="006622A1"/>
    <w:rsid w:val="006622D8"/>
    <w:rsid w:val="00666A34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04AE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32D94"/>
    <w:rsid w:val="00950E8E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A4D47"/>
    <w:rsid w:val="009B1BF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29E6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1111"/>
    <w:rsid w:val="00B839F3"/>
    <w:rsid w:val="00B8575B"/>
    <w:rsid w:val="00B87C64"/>
    <w:rsid w:val="00B95859"/>
    <w:rsid w:val="00B966CD"/>
    <w:rsid w:val="00BA535A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349A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285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FE8"/>
    <w:rsid w:val="00FB6116"/>
    <w:rsid w:val="00FB7CFE"/>
    <w:rsid w:val="00FC02D0"/>
    <w:rsid w:val="00FC0901"/>
    <w:rsid w:val="00FC7E4D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stampa.it/economia/2025/02/14/news/criptovalute_banca_d_italia-150029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2025-02-18T14:03:00Z</dcterms:created>
  <dcterms:modified xsi:type="dcterms:W3CDTF">2025-02-18T14:03:00Z</dcterms:modified>
</cp:coreProperties>
</file>